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F6" w:rsidRPr="00C328E2" w:rsidRDefault="00682894">
      <w:pPr>
        <w:rPr>
          <w:rFonts w:cs="Times New Roman"/>
          <w:sz w:val="24"/>
          <w:szCs w:val="24"/>
        </w:rPr>
      </w:pPr>
      <w:r w:rsidRPr="00C328E2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4EE2AC81" wp14:editId="6900C1C7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F6" w:rsidRPr="00C328E2" w:rsidRDefault="004B2AF6" w:rsidP="004B2AF6">
      <w:pPr>
        <w:rPr>
          <w:rFonts w:cs="Times New Roman"/>
          <w:sz w:val="24"/>
          <w:szCs w:val="24"/>
        </w:rPr>
      </w:pP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</w:p>
    <w:p w:rsidR="004B2AF6" w:rsidRPr="004B2AF6" w:rsidRDefault="004B2AF6" w:rsidP="004B2AF6">
      <w:pPr>
        <w:jc w:val="center"/>
        <w:rPr>
          <w:rFonts w:eastAsia="Calibri" w:cs="Times New Roman"/>
          <w:b/>
          <w:sz w:val="24"/>
          <w:szCs w:val="24"/>
        </w:rPr>
      </w:pPr>
      <w:r w:rsidRPr="004B2AF6">
        <w:rPr>
          <w:rFonts w:eastAsia="Calibri" w:cs="Times New Roman"/>
          <w:b/>
          <w:sz w:val="24"/>
          <w:szCs w:val="24"/>
        </w:rPr>
        <w:t>REGULAMIN REKRUTACJI I UCZESTNICTWA NAUCZYCIELI</w:t>
      </w:r>
    </w:p>
    <w:p w:rsidR="004B2AF6" w:rsidRPr="004B2AF6" w:rsidRDefault="004B2AF6" w:rsidP="004B2AF6">
      <w:pPr>
        <w:jc w:val="center"/>
        <w:rPr>
          <w:rFonts w:eastAsia="Calibri" w:cs="Times New Roman"/>
          <w:b/>
          <w:sz w:val="24"/>
          <w:szCs w:val="24"/>
        </w:rPr>
      </w:pP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C328E2">
        <w:rPr>
          <w:rFonts w:eastAsia="Calibri" w:cs="Times New Roman"/>
          <w:sz w:val="24"/>
          <w:szCs w:val="24"/>
        </w:rPr>
        <w:t xml:space="preserve">w projekcie </w:t>
      </w:r>
      <w:r w:rsidRPr="00C328E2">
        <w:rPr>
          <w:rFonts w:eastAsia="Calibri" w:cs="Times New Roman"/>
          <w:b/>
          <w:sz w:val="24"/>
          <w:szCs w:val="24"/>
        </w:rPr>
        <w:t xml:space="preserve">„Kompetencje plus w </w:t>
      </w:r>
      <w:r w:rsidRPr="004B2AF6">
        <w:rPr>
          <w:rFonts w:eastAsia="Calibri" w:cs="Times New Roman"/>
          <w:b/>
          <w:sz w:val="24"/>
          <w:szCs w:val="24"/>
        </w:rPr>
        <w:t xml:space="preserve"> ZS</w:t>
      </w:r>
      <w:r w:rsidRPr="00C328E2">
        <w:rPr>
          <w:rFonts w:eastAsia="Calibri" w:cs="Times New Roman"/>
          <w:b/>
          <w:sz w:val="24"/>
          <w:szCs w:val="24"/>
        </w:rPr>
        <w:t xml:space="preserve"> </w:t>
      </w:r>
      <w:r w:rsidRPr="004B2AF6">
        <w:rPr>
          <w:rFonts w:eastAsia="Calibri" w:cs="Times New Roman"/>
          <w:b/>
          <w:sz w:val="24"/>
          <w:szCs w:val="24"/>
        </w:rPr>
        <w:t>1 w Wieluniu</w:t>
      </w:r>
      <w:r w:rsidRPr="004B2AF6">
        <w:rPr>
          <w:rFonts w:eastAsia="Calibri" w:cs="Times New Roman"/>
          <w:sz w:val="24"/>
          <w:szCs w:val="24"/>
        </w:rPr>
        <w:t>”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w ramach Europejskiego Funduszu Społecznego w ramach Regionalnego Programu Operacyjnego Województwa Łódzkiego na lata 2014-2020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Os priorytetowa: XI Edukacja Kwalifikacje Umiejętności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Działanie: XI.3 Kształcenie zawodowe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Umowa numer: RPLD. 11.03.01</w:t>
      </w:r>
      <w:r w:rsidRPr="00C328E2">
        <w:rPr>
          <w:rFonts w:eastAsia="Calibri" w:cs="Times New Roman"/>
          <w:sz w:val="24"/>
          <w:szCs w:val="24"/>
        </w:rPr>
        <w:t>-10-0022/19-00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</w:p>
    <w:p w:rsidR="004B2AF6" w:rsidRPr="004B2AF6" w:rsidRDefault="004B2AF6" w:rsidP="004B2AF6">
      <w:pPr>
        <w:jc w:val="center"/>
        <w:rPr>
          <w:rFonts w:eastAsia="Calibri" w:cs="Times New Roman"/>
          <w:b/>
          <w:sz w:val="24"/>
          <w:szCs w:val="24"/>
        </w:rPr>
      </w:pPr>
      <w:r w:rsidRPr="004B2AF6">
        <w:rPr>
          <w:rFonts w:eastAsia="Calibri" w:cs="Times New Roman"/>
          <w:b/>
          <w:sz w:val="24"/>
          <w:szCs w:val="24"/>
        </w:rPr>
        <w:t>Wstęp</w:t>
      </w:r>
    </w:p>
    <w:p w:rsidR="004B2AF6" w:rsidRPr="004B2AF6" w:rsidRDefault="004B2AF6" w:rsidP="004B2AF6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1.</w:t>
      </w:r>
      <w:r w:rsidRPr="004B2AF6">
        <w:rPr>
          <w:rFonts w:eastAsia="Calibri" w:cs="Times New Roman"/>
          <w:sz w:val="24"/>
          <w:szCs w:val="24"/>
        </w:rPr>
        <w:tab/>
        <w:t>Regulamin określa warunki uczestnictwa nauczycieli w projekcie „</w:t>
      </w:r>
      <w:r w:rsidRPr="004B2AF6">
        <w:rPr>
          <w:rFonts w:eastAsia="Calibri" w:cs="Times New Roman"/>
          <w:i/>
          <w:sz w:val="24"/>
          <w:szCs w:val="24"/>
        </w:rPr>
        <w:t>Montaż stolarki budowlanej- dodatkowe kwalifikacje dla uczniów Technikum ZS1 w Wieluniu”.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2.</w:t>
      </w:r>
      <w:r w:rsidRPr="004B2AF6">
        <w:rPr>
          <w:rFonts w:eastAsia="Calibri" w:cs="Times New Roman"/>
          <w:sz w:val="24"/>
          <w:szCs w:val="24"/>
        </w:rPr>
        <w:tab/>
        <w:t>Projekt finansowany jest ze środków Europejskiego Funduszu Społecznego w ramach Regionalnego Programu Operacyjnego Województwa Łódzkiego na lata 2014-2020, Os priorytetowa: XI Edukacja Kwalifikacje Umiejętności, Działanie: XI.3 Kształcenie zawodowe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3.</w:t>
      </w:r>
      <w:r w:rsidRPr="004B2AF6">
        <w:rPr>
          <w:rFonts w:eastAsia="Calibri" w:cs="Times New Roman"/>
          <w:sz w:val="24"/>
          <w:szCs w:val="24"/>
        </w:rPr>
        <w:tab/>
        <w:t>Projekt realizowany jest pod nadzorem Zarządu Województwa Łódzkiego, pełniącym rolę Instytucji Zarządzającej.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4.</w:t>
      </w:r>
      <w:r w:rsidRPr="004B2AF6">
        <w:rPr>
          <w:rFonts w:eastAsia="Calibri" w:cs="Times New Roman"/>
          <w:sz w:val="24"/>
          <w:szCs w:val="24"/>
        </w:rPr>
        <w:tab/>
        <w:t>Realizatorem projektu jest Zespół Szkół Nr 1 w Wieluniu ul. Wojska Polskiego 32 98-300 Wieluń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5.</w:t>
      </w:r>
      <w:r w:rsidRPr="004B2AF6">
        <w:rPr>
          <w:rFonts w:eastAsia="Calibri" w:cs="Times New Roman"/>
          <w:sz w:val="24"/>
          <w:szCs w:val="24"/>
        </w:rPr>
        <w:tab/>
        <w:t>Biuro projektu: ul. Wojska Polskiego 32 98-300 Wieluń, pokój nr 5</w:t>
      </w:r>
    </w:p>
    <w:p w:rsidR="004B2AF6" w:rsidRPr="00C328E2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6.</w:t>
      </w:r>
      <w:r w:rsidRPr="004B2AF6">
        <w:rPr>
          <w:rFonts w:eastAsia="Calibri" w:cs="Times New Roman"/>
          <w:sz w:val="24"/>
          <w:szCs w:val="24"/>
        </w:rPr>
        <w:tab/>
        <w:t xml:space="preserve">Celem ogólnym projektu jest podniesienie jakości i wzmocnienie atrakcyjności oferty edukacyjnej szkoły prowadzącej kształcenie zawodowe – ZS Nr 1 w Wieluniu, służące podniesieniu zdolności 100 uczniów do przyszłego zatrudnienia do   końca 2021 poprzez realizację  programu rozwojowego obejmującego dodatkowe zajęcia, dla uczniów i  10 nauczycieli, staże dla 100 uczniów oraz doposażenie pracowni  w sprzęt IT. Projekt zapewni doskonalenie umiejętności i kompetencji zawodowych 10 nauczycieli uczących przedmiotów  </w:t>
      </w:r>
      <w:r w:rsidRPr="004B2AF6">
        <w:rPr>
          <w:rFonts w:eastAsia="Calibri" w:cs="Times New Roman"/>
          <w:sz w:val="24"/>
          <w:szCs w:val="24"/>
        </w:rPr>
        <w:lastRenderedPageBreak/>
        <w:t>zawodowych w  branżach: budowlanej, architektura krajobrazu, gastronomia   związanych z kierunkami  kształcenia co podniesie jakość kształcenia we wskazanych  zawodach.</w:t>
      </w:r>
    </w:p>
    <w:p w:rsidR="00FC1A2D" w:rsidRPr="004B2AF6" w:rsidRDefault="00FC1A2D" w:rsidP="004B2AF6">
      <w:pPr>
        <w:jc w:val="both"/>
        <w:rPr>
          <w:rFonts w:eastAsia="Calibri" w:cs="Times New Roman"/>
          <w:sz w:val="24"/>
          <w:szCs w:val="24"/>
        </w:rPr>
      </w:pP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7.</w:t>
      </w:r>
      <w:r w:rsidRPr="004B2AF6">
        <w:rPr>
          <w:rFonts w:eastAsia="Calibri" w:cs="Times New Roman"/>
          <w:sz w:val="24"/>
          <w:szCs w:val="24"/>
        </w:rPr>
        <w:tab/>
        <w:t>Projekt adresowany jest do nauczycieli przedmiotów  zawodowych ZS Nr 1 w Wieluniu.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8.</w:t>
      </w:r>
      <w:r w:rsidRPr="004B2AF6">
        <w:rPr>
          <w:rFonts w:eastAsia="Calibri" w:cs="Times New Roman"/>
          <w:sz w:val="24"/>
          <w:szCs w:val="24"/>
        </w:rPr>
        <w:tab/>
        <w:t xml:space="preserve">Celem rekrutacji jest wybranie 10 nauczycieli przedmiotów zawodowych.  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9.</w:t>
      </w:r>
      <w:r w:rsidRPr="004B2AF6">
        <w:rPr>
          <w:rFonts w:eastAsia="Calibri" w:cs="Times New Roman"/>
          <w:sz w:val="24"/>
          <w:szCs w:val="24"/>
        </w:rPr>
        <w:tab/>
        <w:t xml:space="preserve">W przypadku braku zainteresowania osób danej płci uczestnicy zostaną wybrani z pośród chętnych, tak aby zachować niezbędną liczbę uczestników 10. 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11.</w:t>
      </w:r>
      <w:r w:rsidRPr="004B2AF6">
        <w:rPr>
          <w:rFonts w:eastAsia="Calibri" w:cs="Times New Roman"/>
          <w:sz w:val="24"/>
          <w:szCs w:val="24"/>
        </w:rPr>
        <w:tab/>
        <w:t xml:space="preserve">Termin realizacji projektu obejmuje okres od 1 czerwca  2020 r. do 31 stycznia 2022 r. 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12.</w:t>
      </w:r>
      <w:r w:rsidRPr="004B2AF6">
        <w:rPr>
          <w:rFonts w:eastAsia="Calibri" w:cs="Times New Roman"/>
          <w:sz w:val="24"/>
          <w:szCs w:val="24"/>
        </w:rPr>
        <w:tab/>
        <w:t>Udział w projekcie jest bezpłatny.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</w:p>
    <w:p w:rsidR="004B2AF6" w:rsidRPr="004B2AF6" w:rsidRDefault="004B2AF6" w:rsidP="004B2AF6">
      <w:pPr>
        <w:jc w:val="center"/>
        <w:rPr>
          <w:rFonts w:eastAsia="Calibri" w:cs="Times New Roman"/>
          <w:b/>
          <w:sz w:val="24"/>
          <w:szCs w:val="24"/>
        </w:rPr>
      </w:pPr>
      <w:r w:rsidRPr="004B2AF6">
        <w:rPr>
          <w:rFonts w:eastAsia="Calibri" w:cs="Times New Roman"/>
          <w:b/>
          <w:sz w:val="24"/>
          <w:szCs w:val="24"/>
        </w:rPr>
        <w:t>Warunki przyjęcia nauczyciela do projektu</w:t>
      </w:r>
    </w:p>
    <w:p w:rsidR="004B2AF6" w:rsidRPr="004B2AF6" w:rsidRDefault="004B2AF6" w:rsidP="004B2AF6">
      <w:pPr>
        <w:jc w:val="center"/>
        <w:rPr>
          <w:rFonts w:eastAsia="Calibri" w:cs="Times New Roman"/>
          <w:b/>
          <w:sz w:val="24"/>
          <w:szCs w:val="24"/>
        </w:rPr>
      </w:pP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1.</w:t>
      </w:r>
      <w:r w:rsidRPr="004B2AF6">
        <w:rPr>
          <w:rFonts w:eastAsia="Calibri" w:cs="Times New Roman"/>
          <w:sz w:val="24"/>
          <w:szCs w:val="24"/>
        </w:rPr>
        <w:tab/>
        <w:t>Projekt adresowany jest do nauczycieli przedmiotów zawodowych branży: budowlanej, gastronomicznej i architektury krajobrazu ZS Nr 1 w Wieluniu,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2.</w:t>
      </w:r>
      <w:r w:rsidRPr="004B2AF6">
        <w:rPr>
          <w:rFonts w:eastAsia="Calibri" w:cs="Times New Roman"/>
          <w:sz w:val="24"/>
          <w:szCs w:val="24"/>
        </w:rPr>
        <w:tab/>
        <w:t>Rekrutacja odbywa się od miesiąca listopada 2020 do 18 stycznia 2021 r. poprzedzona jest akcją informacyjną skierowaną do nauczycieli.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3.</w:t>
      </w:r>
      <w:r w:rsidRPr="004B2AF6">
        <w:rPr>
          <w:rFonts w:eastAsia="Calibri" w:cs="Times New Roman"/>
          <w:sz w:val="24"/>
          <w:szCs w:val="24"/>
        </w:rPr>
        <w:tab/>
        <w:t xml:space="preserve">Rekrutacja będzie prowadzona w sposób jawny metodą wewnętrzną w formie aktywnej i pasywnej. Forma aktywna - organizowanie spotkań informacyjnych dla nauczycieli, rozmów osobistych. Forma pasywna – wewnętrzna kampania informacyjna w postaci informacji na stronie WWW projektu, za pomocą dziennika elektronicznego. 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Stosowanie metod online wskazane ze względu na sytuację epidemiczną.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4.</w:t>
      </w:r>
      <w:r w:rsidRPr="004B2AF6">
        <w:rPr>
          <w:rFonts w:eastAsia="Calibri" w:cs="Times New Roman"/>
          <w:sz w:val="24"/>
          <w:szCs w:val="24"/>
        </w:rPr>
        <w:tab/>
        <w:t>Dokumenty rekrutacyjne - formularz zgłoszeniowy (Zał. 1) i regulamin dostępne będą w sekretariacie szkoły, w biurze projektu oraz podczas spotkań informacyjnych.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5.</w:t>
      </w:r>
      <w:r w:rsidRPr="004B2AF6">
        <w:rPr>
          <w:rFonts w:eastAsia="Calibri" w:cs="Times New Roman"/>
          <w:sz w:val="24"/>
          <w:szCs w:val="24"/>
        </w:rPr>
        <w:tab/>
        <w:t>Zgłoszenia składać można będzie osobiście koordynatorowi projektu.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6.</w:t>
      </w:r>
      <w:r w:rsidRPr="004B2AF6">
        <w:rPr>
          <w:rFonts w:eastAsia="Calibri" w:cs="Times New Roman"/>
          <w:sz w:val="24"/>
          <w:szCs w:val="24"/>
        </w:rPr>
        <w:tab/>
        <w:t>Zgłaszania uczestnictwa można dokonywać także np. przez telefon (dla osób z niepełnosprawnością wzroku)</w:t>
      </w:r>
      <w:r w:rsidR="007351F9">
        <w:rPr>
          <w:rFonts w:eastAsia="Calibri" w:cs="Times New Roman"/>
          <w:sz w:val="24"/>
          <w:szCs w:val="24"/>
        </w:rPr>
        <w:t>- 43 843 35 56 lub 535 560 666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7.</w:t>
      </w:r>
      <w:r w:rsidRPr="004B2AF6">
        <w:rPr>
          <w:rFonts w:eastAsia="Calibri" w:cs="Times New Roman"/>
          <w:sz w:val="24"/>
          <w:szCs w:val="24"/>
        </w:rPr>
        <w:tab/>
        <w:t>Podczas promowania działań rekrutacyjnych wykorzystane zostaną różnorodne, niestereotypowe wizerunki.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lastRenderedPageBreak/>
        <w:t>8.</w:t>
      </w:r>
      <w:r w:rsidRPr="004B2AF6">
        <w:rPr>
          <w:rFonts w:eastAsia="Calibri" w:cs="Times New Roman"/>
          <w:sz w:val="24"/>
          <w:szCs w:val="24"/>
        </w:rPr>
        <w:tab/>
        <w:t>Wszyscy uczestnicy projektu będą musieli wypełnić formularz zgłoszeniowy. Oprócz formularza zgłoszeniowego będzie do</w:t>
      </w:r>
      <w:r w:rsidR="00093FE0">
        <w:rPr>
          <w:rFonts w:eastAsia="Calibri" w:cs="Times New Roman"/>
          <w:sz w:val="24"/>
          <w:szCs w:val="24"/>
        </w:rPr>
        <w:t>łączany również list motywacyjn</w:t>
      </w:r>
      <w:r w:rsidR="009B02AA">
        <w:rPr>
          <w:rFonts w:eastAsia="Calibri" w:cs="Times New Roman"/>
          <w:sz w:val="24"/>
          <w:szCs w:val="24"/>
        </w:rPr>
        <w:t>y</w:t>
      </w:r>
      <w:bookmarkStart w:id="0" w:name="_GoBack"/>
      <w:bookmarkEnd w:id="0"/>
      <w:r w:rsidRPr="004B2AF6">
        <w:rPr>
          <w:rFonts w:eastAsia="Calibri" w:cs="Times New Roman"/>
          <w:sz w:val="24"/>
          <w:szCs w:val="24"/>
        </w:rPr>
        <w:t>, który zdecyduje o ostatecznym przyjęciu do projektu. List motywacyjny stanowi element formularza.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9.</w:t>
      </w:r>
      <w:r w:rsidRPr="004B2AF6">
        <w:rPr>
          <w:rFonts w:eastAsia="Calibri" w:cs="Times New Roman"/>
          <w:sz w:val="24"/>
          <w:szCs w:val="24"/>
        </w:rPr>
        <w:tab/>
        <w:t>Jeżeli będzie więcej chętnych niż liczba dostępnych miejsc stworzona zostanie lista rezerwowa, z której kandydaci i kandydatki będą przyjmowani w razie rezygnacji, któregoś z uczestników, bądź uczestniczek projektu.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11.</w:t>
      </w:r>
      <w:r w:rsidRPr="004B2AF6">
        <w:rPr>
          <w:rFonts w:eastAsia="Calibri" w:cs="Times New Roman"/>
          <w:sz w:val="24"/>
          <w:szCs w:val="24"/>
        </w:rPr>
        <w:tab/>
        <w:t>Osoby zakwalifikowane do uczestnictwa w projekcie wypełniają: Oświadczenie o zgodzie na przetwarzanie danych osobowych.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Kryteria rekrutacji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1.</w:t>
      </w:r>
      <w:r w:rsidRPr="004B2AF6">
        <w:rPr>
          <w:rFonts w:eastAsia="Calibri" w:cs="Times New Roman"/>
          <w:sz w:val="24"/>
          <w:szCs w:val="24"/>
        </w:rPr>
        <w:tab/>
        <w:t xml:space="preserve">Podstawą zakwalifikowania nauczyciela do udziału w Projekcie będzie suma punktów uzyskanych 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w postępowaniu rekrutacyjnym zgodnie z poniższym: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Kryterium rekrutacji</w:t>
      </w:r>
      <w:r w:rsidRPr="004B2AF6">
        <w:rPr>
          <w:rFonts w:eastAsia="Calibri" w:cs="Times New Roman"/>
          <w:sz w:val="24"/>
          <w:szCs w:val="24"/>
        </w:rPr>
        <w:tab/>
      </w:r>
      <w:r w:rsidRPr="004B2AF6">
        <w:rPr>
          <w:rFonts w:eastAsia="Calibri" w:cs="Times New Roman"/>
          <w:sz w:val="24"/>
          <w:szCs w:val="24"/>
        </w:rPr>
        <w:tab/>
      </w:r>
      <w:r w:rsidRPr="004B2AF6">
        <w:rPr>
          <w:rFonts w:eastAsia="Calibri" w:cs="Times New Roman"/>
          <w:sz w:val="24"/>
          <w:szCs w:val="24"/>
        </w:rPr>
        <w:tab/>
      </w:r>
      <w:r w:rsidRPr="004B2AF6">
        <w:rPr>
          <w:rFonts w:eastAsia="Calibri" w:cs="Times New Roman"/>
          <w:sz w:val="24"/>
          <w:szCs w:val="24"/>
        </w:rPr>
        <w:tab/>
      </w:r>
      <w:r w:rsidRPr="004B2AF6">
        <w:rPr>
          <w:rFonts w:eastAsia="Calibri" w:cs="Times New Roman"/>
          <w:sz w:val="24"/>
          <w:szCs w:val="24"/>
        </w:rPr>
        <w:tab/>
        <w:t>Liczba punktów</w:t>
      </w:r>
    </w:p>
    <w:p w:rsidR="004B2AF6" w:rsidRPr="004B2AF6" w:rsidRDefault="004B2AF6" w:rsidP="004B2AF6">
      <w:pPr>
        <w:numPr>
          <w:ilvl w:val="0"/>
          <w:numId w:val="1"/>
        </w:num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uzasadnienie chęci  udziału</w:t>
      </w:r>
      <w:r w:rsidRPr="004B2AF6">
        <w:rPr>
          <w:rFonts w:eastAsia="Calibri" w:cs="Times New Roman"/>
          <w:sz w:val="24"/>
          <w:szCs w:val="24"/>
        </w:rPr>
        <w:tab/>
      </w:r>
      <w:r w:rsidRPr="004B2AF6">
        <w:rPr>
          <w:rFonts w:eastAsia="Calibri" w:cs="Times New Roman"/>
          <w:sz w:val="24"/>
          <w:szCs w:val="24"/>
        </w:rPr>
        <w:tab/>
      </w:r>
      <w:r w:rsidRPr="004B2AF6">
        <w:rPr>
          <w:rFonts w:eastAsia="Calibri" w:cs="Times New Roman"/>
          <w:sz w:val="24"/>
          <w:szCs w:val="24"/>
        </w:rPr>
        <w:tab/>
      </w:r>
      <w:r w:rsidRPr="004B2AF6">
        <w:rPr>
          <w:rFonts w:eastAsia="Calibri" w:cs="Times New Roman"/>
          <w:sz w:val="24"/>
          <w:szCs w:val="24"/>
        </w:rPr>
        <w:tab/>
      </w:r>
      <w:r w:rsidR="006E1C45">
        <w:rPr>
          <w:rFonts w:eastAsia="Calibri" w:cs="Times New Roman"/>
          <w:sz w:val="24"/>
          <w:szCs w:val="24"/>
        </w:rPr>
        <w:tab/>
      </w:r>
      <w:r w:rsidR="00D46674">
        <w:rPr>
          <w:rFonts w:eastAsia="Calibri" w:cs="Times New Roman"/>
          <w:sz w:val="24"/>
          <w:szCs w:val="24"/>
        </w:rPr>
        <w:t>0-5</w:t>
      </w:r>
    </w:p>
    <w:p w:rsidR="004B2AF6" w:rsidRPr="004B2AF6" w:rsidRDefault="004B2AF6" w:rsidP="004B2AF6">
      <w:pPr>
        <w:numPr>
          <w:ilvl w:val="0"/>
          <w:numId w:val="1"/>
        </w:num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>motywacja do wykorzy</w:t>
      </w:r>
      <w:r w:rsidR="00D46674">
        <w:rPr>
          <w:rFonts w:eastAsia="Calibri" w:cs="Times New Roman"/>
          <w:sz w:val="24"/>
          <w:szCs w:val="24"/>
        </w:rPr>
        <w:t>stania wiedzy i umiejętności</w:t>
      </w:r>
      <w:r w:rsidR="00D46674">
        <w:rPr>
          <w:rFonts w:eastAsia="Calibri" w:cs="Times New Roman"/>
          <w:sz w:val="24"/>
          <w:szCs w:val="24"/>
        </w:rPr>
        <w:tab/>
        <w:t>0-5</w:t>
      </w:r>
    </w:p>
    <w:p w:rsidR="004B2AF6" w:rsidRPr="004B2AF6" w:rsidRDefault="004B2AF6" w:rsidP="004B2AF6">
      <w:pPr>
        <w:numPr>
          <w:ilvl w:val="0"/>
          <w:numId w:val="1"/>
        </w:numPr>
        <w:jc w:val="both"/>
        <w:rPr>
          <w:rFonts w:eastAsia="Calibri" w:cs="Times New Roman"/>
          <w:sz w:val="24"/>
          <w:szCs w:val="24"/>
        </w:rPr>
      </w:pPr>
      <w:r w:rsidRPr="004B2AF6">
        <w:rPr>
          <w:rFonts w:eastAsia="Calibri" w:cs="Times New Roman"/>
          <w:sz w:val="24"/>
          <w:szCs w:val="24"/>
        </w:rPr>
        <w:t xml:space="preserve">doświadczenie zawodowe i staż </w:t>
      </w:r>
      <w:r w:rsidRPr="004B2AF6">
        <w:rPr>
          <w:rFonts w:eastAsia="Calibri" w:cs="Times New Roman"/>
          <w:sz w:val="24"/>
          <w:szCs w:val="24"/>
        </w:rPr>
        <w:tab/>
      </w:r>
      <w:r w:rsidRPr="004B2AF6">
        <w:rPr>
          <w:rFonts w:eastAsia="Calibri" w:cs="Times New Roman"/>
          <w:sz w:val="24"/>
          <w:szCs w:val="24"/>
        </w:rPr>
        <w:tab/>
      </w:r>
      <w:r w:rsidRPr="004B2AF6">
        <w:rPr>
          <w:rFonts w:eastAsia="Calibri" w:cs="Times New Roman"/>
          <w:sz w:val="24"/>
          <w:szCs w:val="24"/>
        </w:rPr>
        <w:tab/>
      </w:r>
      <w:r w:rsidR="006E1C45">
        <w:rPr>
          <w:rFonts w:eastAsia="Calibri" w:cs="Times New Roman"/>
          <w:sz w:val="24"/>
          <w:szCs w:val="24"/>
        </w:rPr>
        <w:tab/>
      </w:r>
      <w:r w:rsidRPr="004B2AF6">
        <w:rPr>
          <w:rFonts w:eastAsia="Calibri" w:cs="Times New Roman"/>
          <w:sz w:val="24"/>
          <w:szCs w:val="24"/>
        </w:rPr>
        <w:t>0-4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</w:p>
    <w:p w:rsidR="004B2AF6" w:rsidRPr="00C328E2" w:rsidRDefault="004B2AF6" w:rsidP="004B2AF6">
      <w:pPr>
        <w:jc w:val="both"/>
        <w:rPr>
          <w:rFonts w:eastAsia="Calibri" w:cs="Times New Roman"/>
          <w:sz w:val="24"/>
          <w:szCs w:val="24"/>
        </w:rPr>
      </w:pPr>
      <w:r w:rsidRPr="00C328E2">
        <w:rPr>
          <w:rFonts w:eastAsia="Calibri" w:cs="Times New Roman"/>
          <w:sz w:val="24"/>
          <w:szCs w:val="24"/>
        </w:rPr>
        <w:t xml:space="preserve">Załącznik Nr 1 do Regulaminu </w:t>
      </w:r>
      <w:r w:rsidR="00FC1A2D" w:rsidRPr="00C328E2">
        <w:rPr>
          <w:rFonts w:eastAsia="Calibri" w:cs="Times New Roman"/>
          <w:sz w:val="24"/>
          <w:szCs w:val="24"/>
        </w:rPr>
        <w:t xml:space="preserve">Rekrutacji i Uczestnictwa Nauczycieli </w:t>
      </w:r>
    </w:p>
    <w:p w:rsidR="004B2AF6" w:rsidRDefault="004B2AF6" w:rsidP="004B2AF6">
      <w:pPr>
        <w:pStyle w:val="Akapitzlist"/>
        <w:numPr>
          <w:ilvl w:val="0"/>
          <w:numId w:val="2"/>
        </w:numPr>
        <w:jc w:val="both"/>
        <w:rPr>
          <w:rFonts w:eastAsia="Calibri" w:cs="Times New Roman"/>
          <w:sz w:val="24"/>
          <w:szCs w:val="24"/>
        </w:rPr>
      </w:pPr>
      <w:r w:rsidRPr="00C328E2">
        <w:rPr>
          <w:rFonts w:eastAsia="Calibri" w:cs="Times New Roman"/>
          <w:sz w:val="24"/>
          <w:szCs w:val="24"/>
        </w:rPr>
        <w:t xml:space="preserve">Formularz Aplikacyjny dla Nauczyciela </w:t>
      </w:r>
    </w:p>
    <w:p w:rsidR="00C328E2" w:rsidRDefault="00C328E2" w:rsidP="00C328E2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Załącznik Nr 2 do </w:t>
      </w:r>
      <w:r w:rsidRPr="00C328E2">
        <w:rPr>
          <w:rFonts w:eastAsia="Calibri" w:cs="Times New Roman"/>
          <w:sz w:val="24"/>
          <w:szCs w:val="24"/>
        </w:rPr>
        <w:t>Regulaminu Rekrutacji i Uczestnictwa Nauczycieli</w:t>
      </w:r>
    </w:p>
    <w:p w:rsidR="00C328E2" w:rsidRPr="00C328E2" w:rsidRDefault="00C328E2" w:rsidP="00C328E2">
      <w:pPr>
        <w:pStyle w:val="Akapitzlist"/>
        <w:numPr>
          <w:ilvl w:val="0"/>
          <w:numId w:val="2"/>
        </w:num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Oświadczenie uczestnika projektu</w:t>
      </w:r>
    </w:p>
    <w:p w:rsidR="004B2AF6" w:rsidRPr="004B2AF6" w:rsidRDefault="004B2AF6" w:rsidP="004B2AF6">
      <w:pPr>
        <w:jc w:val="both"/>
        <w:rPr>
          <w:rFonts w:eastAsia="Calibri" w:cs="Times New Roman"/>
          <w:sz w:val="24"/>
          <w:szCs w:val="24"/>
        </w:rPr>
      </w:pPr>
    </w:p>
    <w:p w:rsidR="004B2AF6" w:rsidRPr="004B2AF6" w:rsidRDefault="004B2AF6" w:rsidP="004B2AF6">
      <w:pPr>
        <w:rPr>
          <w:rFonts w:eastAsia="Calibri" w:cs="Times New Roman"/>
          <w:kern w:val="2"/>
          <w:sz w:val="24"/>
          <w:szCs w:val="24"/>
          <w:lang w:eastAsia="ar-SA"/>
        </w:rPr>
      </w:pPr>
    </w:p>
    <w:p w:rsidR="004B2AF6" w:rsidRPr="004B2AF6" w:rsidRDefault="004B2AF6" w:rsidP="004B2AF6">
      <w:pPr>
        <w:rPr>
          <w:rFonts w:eastAsia="Calibri" w:cs="Times New Roman"/>
          <w:sz w:val="24"/>
          <w:szCs w:val="24"/>
        </w:rPr>
      </w:pPr>
    </w:p>
    <w:p w:rsidR="00E535CF" w:rsidRPr="00C328E2" w:rsidRDefault="00E535CF" w:rsidP="004B2AF6">
      <w:pPr>
        <w:rPr>
          <w:rFonts w:cs="Times New Roman"/>
          <w:sz w:val="24"/>
          <w:szCs w:val="24"/>
        </w:rPr>
      </w:pPr>
    </w:p>
    <w:sectPr w:rsidR="00E535CF" w:rsidRPr="00C3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438B"/>
    <w:multiLevelType w:val="hybridMultilevel"/>
    <w:tmpl w:val="0A605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D3B2B"/>
    <w:multiLevelType w:val="hybridMultilevel"/>
    <w:tmpl w:val="6E505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4"/>
    <w:rsid w:val="00093FE0"/>
    <w:rsid w:val="00212D9D"/>
    <w:rsid w:val="004B2AF6"/>
    <w:rsid w:val="00682894"/>
    <w:rsid w:val="006E1C45"/>
    <w:rsid w:val="007351F9"/>
    <w:rsid w:val="009B02AA"/>
    <w:rsid w:val="00C328E2"/>
    <w:rsid w:val="00D46674"/>
    <w:rsid w:val="00E535CF"/>
    <w:rsid w:val="00F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9</cp:revision>
  <dcterms:created xsi:type="dcterms:W3CDTF">2021-01-18T19:25:00Z</dcterms:created>
  <dcterms:modified xsi:type="dcterms:W3CDTF">2021-01-18T19:55:00Z</dcterms:modified>
</cp:coreProperties>
</file>